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7E2" w14:textId="1BCFABC8" w:rsidR="0011082D" w:rsidRPr="00BC4CDF" w:rsidRDefault="0011082D" w:rsidP="0011082D">
      <w:pPr>
        <w:rPr>
          <w:rFonts w:ascii="ABeeZee" w:eastAsia="Times New Roman" w:hAnsi="ABeeZee" w:cs="Times New Roman"/>
          <w:lang w:eastAsia="de-DE"/>
        </w:rPr>
      </w:pPr>
      <w:r w:rsidRPr="00BC4CDF">
        <w:rPr>
          <w:rFonts w:ascii="ABeeZee" w:eastAsia="Times New Roman" w:hAnsi="ABeeZee" w:cs="Times New Roman"/>
          <w:lang w:eastAsia="de-DE"/>
        </w:rPr>
        <w:t>Über Birds on Mars - de</w:t>
      </w:r>
    </w:p>
    <w:p w14:paraId="6243E723" w14:textId="77777777" w:rsidR="0011082D" w:rsidRPr="00BC4CDF" w:rsidRDefault="0011082D" w:rsidP="0011082D">
      <w:pPr>
        <w:rPr>
          <w:rFonts w:ascii="ABeeZee" w:eastAsia="Times New Roman" w:hAnsi="ABeeZee" w:cs="Times New Roman"/>
          <w:lang w:eastAsia="de-DE"/>
        </w:rPr>
      </w:pPr>
    </w:p>
    <w:p w14:paraId="72D6C7EE" w14:textId="3FC87148" w:rsidR="0011082D" w:rsidRPr="00BC4CDF" w:rsidRDefault="00BC4CDF" w:rsidP="0011082D">
      <w:pPr>
        <w:rPr>
          <w:rFonts w:ascii="Times New Roman" w:eastAsia="Times New Roman" w:hAnsi="Times New Roman" w:cs="Times New Roman"/>
          <w:lang w:eastAsia="de-DE"/>
        </w:rPr>
      </w:pPr>
      <w:r w:rsidRPr="00BC4CDF">
        <w:rPr>
          <w:rFonts w:ascii="ABeeZee" w:eastAsia="Times New Roman" w:hAnsi="ABeeZee" w:cs="Arial"/>
          <w:color w:val="000000"/>
          <w:shd w:val="clear" w:color="auto" w:fill="FFFFFF"/>
          <w:lang w:eastAsia="de-DE"/>
        </w:rPr>
        <w:t xml:space="preserve">Birds on Mars GmbH </w:t>
      </w:r>
      <w:r w:rsidR="0011082D" w:rsidRPr="00BC4CDF">
        <w:rPr>
          <w:rFonts w:ascii="ABeeZee" w:eastAsia="Times New Roman" w:hAnsi="ABeeZee" w:cs="Arial"/>
          <w:color w:val="1D1C1D"/>
          <w:lang w:eastAsia="de-DE"/>
        </w:rPr>
        <w:t xml:space="preserve">ist eine auf Daten und Künstliche Intelligenz spezialisierte Beratungsfirma und KI-Agentur der nächsten Generation mit Hauptsitz in Berlin. Mit der Entwicklung von </w:t>
      </w:r>
      <w:r w:rsidR="0011082D" w:rsidRPr="00364272">
        <w:rPr>
          <w:rFonts w:ascii="ABeeZee" w:eastAsia="Times New Roman" w:hAnsi="ABeeZee" w:cs="Arial"/>
          <w:i/>
          <w:iCs/>
          <w:color w:val="1D1C1D"/>
          <w:lang w:eastAsia="de-DE"/>
        </w:rPr>
        <w:t xml:space="preserve">AI </w:t>
      </w:r>
      <w:proofErr w:type="spellStart"/>
      <w:r w:rsidR="0011082D" w:rsidRPr="00364272">
        <w:rPr>
          <w:rFonts w:ascii="ABeeZee" w:eastAsia="Times New Roman" w:hAnsi="ABeeZee" w:cs="Arial"/>
          <w:i/>
          <w:iCs/>
          <w:color w:val="1D1C1D"/>
          <w:lang w:eastAsia="de-DE"/>
        </w:rPr>
        <w:t>Experiences</w:t>
      </w:r>
      <w:proofErr w:type="spellEnd"/>
      <w:r w:rsidR="00262965" w:rsidRPr="00262965">
        <w:rPr>
          <w:rFonts w:ascii="ABeeZee" w:eastAsia="Times New Roman" w:hAnsi="ABeeZee" w:cs="Arial"/>
          <w:i/>
          <w:iCs/>
          <w:color w:val="1D1C1D"/>
          <w:lang w:eastAsia="de-DE"/>
        </w:rPr>
        <w:t xml:space="preserve">, </w:t>
      </w:r>
      <w:r w:rsidR="00262965" w:rsidRPr="00723D4A">
        <w:rPr>
          <w:rFonts w:ascii="ABeeZee" w:hAnsi="ABeeZee" w:cs="Segoe UI"/>
          <w:i/>
          <w:iCs/>
          <w:shd w:val="clear" w:color="auto" w:fill="FFFFFF"/>
        </w:rPr>
        <w:t>AIX</w:t>
      </w:r>
      <w:r w:rsidR="00723D4A">
        <w:rPr>
          <w:rFonts w:ascii="ABeeZee" w:hAnsi="ABeeZee" w:cs="Segoe UI"/>
          <w:i/>
          <w:iCs/>
          <w:shd w:val="clear" w:color="auto" w:fill="FFFFFF"/>
        </w:rPr>
        <w:t xml:space="preserve"> </w:t>
      </w:r>
      <w:r w:rsidR="00262965" w:rsidRPr="00723D4A">
        <w:rPr>
          <w:rFonts w:ascii="ABeeZee" w:hAnsi="ABeeZee" w:cs="Segoe UI"/>
          <w:i/>
          <w:iCs/>
          <w:shd w:val="clear" w:color="auto" w:fill="FFFFFF"/>
        </w:rPr>
        <w:t>Design</w:t>
      </w:r>
      <w:r w:rsidR="0011082D" w:rsidRPr="00BC4CDF">
        <w:rPr>
          <w:rFonts w:ascii="ABeeZee" w:eastAsia="Times New Roman" w:hAnsi="ABeeZee" w:cs="Arial"/>
          <w:color w:val="1D1C1D"/>
          <w:lang w:eastAsia="de-DE"/>
        </w:rPr>
        <w:t xml:space="preserve"> und </w:t>
      </w:r>
      <w:proofErr w:type="spellStart"/>
      <w:r w:rsidR="0011082D" w:rsidRPr="00364272">
        <w:rPr>
          <w:rFonts w:ascii="ABeeZee" w:eastAsia="Times New Roman" w:hAnsi="ABeeZee" w:cs="Arial"/>
          <w:i/>
          <w:iCs/>
          <w:color w:val="1D1C1D"/>
          <w:lang w:eastAsia="de-DE"/>
        </w:rPr>
        <w:t>Intelligence</w:t>
      </w:r>
      <w:proofErr w:type="spellEnd"/>
      <w:r w:rsidR="0011082D" w:rsidRPr="00364272">
        <w:rPr>
          <w:rFonts w:ascii="ABeeZee" w:eastAsia="Times New Roman" w:hAnsi="ABeeZee" w:cs="Arial"/>
          <w:i/>
          <w:iCs/>
          <w:color w:val="1D1C1D"/>
          <w:lang w:eastAsia="de-DE"/>
        </w:rPr>
        <w:t xml:space="preserve"> </w:t>
      </w:r>
      <w:proofErr w:type="spellStart"/>
      <w:r w:rsidR="0011082D" w:rsidRPr="00364272">
        <w:rPr>
          <w:rFonts w:ascii="ABeeZee" w:eastAsia="Times New Roman" w:hAnsi="ABeeZee" w:cs="Arial"/>
          <w:i/>
          <w:iCs/>
          <w:color w:val="1D1C1D"/>
          <w:lang w:eastAsia="de-DE"/>
        </w:rPr>
        <w:t>Architectures</w:t>
      </w:r>
      <w:proofErr w:type="spellEnd"/>
      <w:r w:rsidR="0011082D" w:rsidRPr="00364272">
        <w:rPr>
          <w:rFonts w:ascii="ABeeZee" w:eastAsia="Times New Roman" w:hAnsi="ABeeZee" w:cs="Arial"/>
          <w:i/>
          <w:iCs/>
          <w:color w:val="1D1C1D"/>
          <w:lang w:eastAsia="de-DE"/>
        </w:rPr>
        <w:t xml:space="preserve"> (IA)</w:t>
      </w:r>
      <w:r w:rsidR="0011082D" w:rsidRPr="00BC4CDF">
        <w:rPr>
          <w:rFonts w:ascii="ABeeZee" w:eastAsia="Times New Roman" w:hAnsi="ABeeZee" w:cs="Arial"/>
          <w:color w:val="1D1C1D"/>
          <w:lang w:eastAsia="de-DE"/>
        </w:rPr>
        <w:t xml:space="preserve"> unterstütz</w:t>
      </w:r>
      <w:r w:rsidR="00262965">
        <w:rPr>
          <w:rFonts w:ascii="ABeeZee" w:eastAsia="Times New Roman" w:hAnsi="ABeeZee" w:cs="Arial"/>
          <w:color w:val="1D1C1D"/>
          <w:lang w:eastAsia="de-DE"/>
        </w:rPr>
        <w:t>en wir</w:t>
      </w:r>
      <w:r w:rsidRPr="00BC4CDF">
        <w:rPr>
          <w:rFonts w:ascii="ABeeZee" w:eastAsia="Times New Roman" w:hAnsi="ABeeZee" w:cs="Arial"/>
          <w:color w:val="1D1C1D"/>
          <w:lang w:eastAsia="de-DE"/>
        </w:rPr>
        <w:t xml:space="preserve"> </w:t>
      </w:r>
      <w:r w:rsidR="0011082D" w:rsidRPr="00BC4CDF">
        <w:rPr>
          <w:rFonts w:ascii="ABeeZee" w:eastAsia="Times New Roman" w:hAnsi="ABeeZee" w:cs="Arial"/>
          <w:color w:val="1D1C1D"/>
          <w:lang w:eastAsia="de-DE"/>
        </w:rPr>
        <w:t>Organisation</w:t>
      </w:r>
      <w:r w:rsidR="00EE3398">
        <w:rPr>
          <w:rFonts w:ascii="ABeeZee" w:eastAsia="Times New Roman" w:hAnsi="ABeeZee" w:cs="Arial"/>
          <w:color w:val="1D1C1D"/>
          <w:lang w:eastAsia="de-DE"/>
        </w:rPr>
        <w:t>en</w:t>
      </w:r>
      <w:r w:rsidR="0011082D" w:rsidRPr="00BC4CDF">
        <w:rPr>
          <w:rFonts w:ascii="ABeeZee" w:eastAsia="Times New Roman" w:hAnsi="ABeeZee" w:cs="Arial"/>
          <w:color w:val="1D1C1D"/>
          <w:lang w:eastAsia="de-DE"/>
        </w:rPr>
        <w:t xml:space="preserve"> bei der Etablierung von Strategien, Räumen, Teams und Produkten an den Verbindungslinien von menschlicher Kreativität, maschineller Intelligenz und organisatorischer Identität.</w:t>
      </w:r>
      <w:r w:rsidR="00F00B68">
        <w:rPr>
          <w:rFonts w:ascii="ABeeZee" w:eastAsia="Times New Roman" w:hAnsi="ABeeZee" w:cs="Arial"/>
          <w:color w:val="1D1C1D"/>
          <w:lang w:eastAsia="de-DE"/>
        </w:rPr>
        <w:t xml:space="preserve"> </w:t>
      </w:r>
      <w:r w:rsidR="0011082D" w:rsidRPr="00BC4CDF">
        <w:rPr>
          <w:rFonts w:ascii="ABeeZee" w:eastAsia="Times New Roman" w:hAnsi="ABeeZee" w:cs="Arial"/>
          <w:color w:val="1D1C1D"/>
          <w:lang w:eastAsia="de-DE"/>
        </w:rPr>
        <w:t xml:space="preserve">In </w:t>
      </w:r>
      <w:r w:rsidR="00262965">
        <w:rPr>
          <w:rFonts w:ascii="ABeeZee" w:eastAsia="Times New Roman" w:hAnsi="ABeeZee" w:cs="Arial"/>
          <w:color w:val="1D1C1D"/>
          <w:lang w:eastAsia="de-DE"/>
        </w:rPr>
        <w:t>unserem</w:t>
      </w:r>
      <w:r w:rsidR="0011082D" w:rsidRPr="00BC4CDF">
        <w:rPr>
          <w:rFonts w:ascii="ABeeZee" w:eastAsia="Times New Roman" w:hAnsi="ABeeZee" w:cs="Arial"/>
          <w:color w:val="1D1C1D"/>
          <w:lang w:eastAsia="de-DE"/>
        </w:rPr>
        <w:t xml:space="preserve"> Innovationsraum </w:t>
      </w:r>
      <w:proofErr w:type="spellStart"/>
      <w:r w:rsidR="0011082D" w:rsidRPr="00BC4CDF">
        <w:rPr>
          <w:rFonts w:ascii="ABeeZee" w:eastAsia="Times New Roman" w:hAnsi="ABeeZee" w:cs="Arial"/>
          <w:i/>
          <w:iCs/>
          <w:color w:val="1D1C1D"/>
          <w:lang w:eastAsia="de-DE"/>
        </w:rPr>
        <w:t>sol</w:t>
      </w:r>
      <w:proofErr w:type="spellEnd"/>
      <w:r w:rsidR="0011082D" w:rsidRPr="00BC4CDF">
        <w:rPr>
          <w:rFonts w:ascii="ABeeZee" w:eastAsia="Times New Roman" w:hAnsi="ABeeZee" w:cs="Arial"/>
          <w:color w:val="1D1C1D"/>
          <w:lang w:eastAsia="de-DE"/>
        </w:rPr>
        <w:t xml:space="preserve"> kreieren </w:t>
      </w:r>
      <w:r w:rsidR="00262965">
        <w:rPr>
          <w:rFonts w:ascii="ABeeZee" w:eastAsia="Times New Roman" w:hAnsi="ABeeZee" w:cs="Arial"/>
          <w:color w:val="1D1C1D"/>
          <w:lang w:eastAsia="de-DE"/>
        </w:rPr>
        <w:t>wir</w:t>
      </w:r>
      <w:r w:rsidR="0011082D" w:rsidRPr="00BC4CDF">
        <w:rPr>
          <w:rFonts w:ascii="ABeeZee" w:eastAsia="Times New Roman" w:hAnsi="ABeeZee" w:cs="Arial"/>
          <w:color w:val="1D1C1D"/>
          <w:lang w:eastAsia="de-DE"/>
        </w:rPr>
        <w:t xml:space="preserve"> ungesehene, ung</w:t>
      </w:r>
      <w:r>
        <w:rPr>
          <w:rFonts w:ascii="ABeeZee" w:eastAsia="Times New Roman" w:hAnsi="ABeeZee" w:cs="Arial"/>
          <w:color w:val="1D1C1D"/>
          <w:lang w:eastAsia="de-DE"/>
        </w:rPr>
        <w:t>e</w:t>
      </w:r>
      <w:r w:rsidR="0011082D" w:rsidRPr="00BC4CDF">
        <w:rPr>
          <w:rFonts w:ascii="ABeeZee" w:eastAsia="Times New Roman" w:hAnsi="ABeeZee" w:cs="Arial"/>
          <w:color w:val="1D1C1D"/>
          <w:lang w:eastAsia="de-DE"/>
        </w:rPr>
        <w:t xml:space="preserve">hörte Perspektiven auf KI und damit das “neue </w:t>
      </w:r>
      <w:proofErr w:type="spellStart"/>
      <w:r w:rsidR="0011082D" w:rsidRPr="00BC4CDF">
        <w:rPr>
          <w:rFonts w:ascii="ABeeZee" w:eastAsia="Times New Roman" w:hAnsi="ABeeZee" w:cs="Arial"/>
          <w:color w:val="1D1C1D"/>
          <w:lang w:eastAsia="de-DE"/>
        </w:rPr>
        <w:t>Neue</w:t>
      </w:r>
      <w:proofErr w:type="spellEnd"/>
      <w:r w:rsidR="0011082D" w:rsidRPr="00BC4CDF">
        <w:rPr>
          <w:rFonts w:ascii="ABeeZee" w:eastAsia="Times New Roman" w:hAnsi="ABeeZee" w:cs="Arial"/>
          <w:color w:val="1D1C1D"/>
          <w:lang w:eastAsia="de-DE"/>
        </w:rPr>
        <w:t>” für Wirtschaft, Gesellschaft, Kultur, K</w:t>
      </w:r>
      <w:r w:rsidR="001425F2">
        <w:rPr>
          <w:rFonts w:ascii="ABeeZee" w:eastAsia="Times New Roman" w:hAnsi="ABeeZee" w:cs="Arial"/>
          <w:color w:val="1D1C1D"/>
          <w:lang w:eastAsia="de-DE"/>
        </w:rPr>
        <w:t>li</w:t>
      </w:r>
      <w:r w:rsidR="0011082D" w:rsidRPr="00BC4CDF">
        <w:rPr>
          <w:rFonts w:ascii="ABeeZee" w:eastAsia="Times New Roman" w:hAnsi="ABeeZee" w:cs="Arial"/>
          <w:color w:val="1D1C1D"/>
          <w:lang w:eastAsia="de-DE"/>
        </w:rPr>
        <w:t xml:space="preserve">maschutz sowie im Bereich sozialer Teilhabe. </w:t>
      </w:r>
    </w:p>
    <w:p w14:paraId="5E904B07" w14:textId="0A05EE5E" w:rsidR="0011082D" w:rsidRPr="00BC4CDF" w:rsidRDefault="0011082D">
      <w:pPr>
        <w:rPr>
          <w:rFonts w:ascii="ABeeZee" w:hAnsi="ABeeZee"/>
        </w:rPr>
      </w:pPr>
    </w:p>
    <w:p w14:paraId="0C80DB77" w14:textId="77777777" w:rsidR="0011082D" w:rsidRPr="00C04E34" w:rsidRDefault="0011082D">
      <w:pPr>
        <w:rPr>
          <w:rFonts w:ascii="ABeeZee" w:hAnsi="ABeeZee"/>
        </w:rPr>
      </w:pPr>
    </w:p>
    <w:sectPr w:rsidR="0011082D" w:rsidRPr="00C04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B0604020202020204"/>
    <w:charset w:val="00"/>
    <w:family w:val="auto"/>
    <w:pitch w:val="variable"/>
    <w:sig w:usb0="8000006F" w:usb1="1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D"/>
    <w:rsid w:val="0011082D"/>
    <w:rsid w:val="001425F2"/>
    <w:rsid w:val="00232091"/>
    <w:rsid w:val="00262965"/>
    <w:rsid w:val="00364272"/>
    <w:rsid w:val="00670775"/>
    <w:rsid w:val="00723D4A"/>
    <w:rsid w:val="008565BE"/>
    <w:rsid w:val="008B383F"/>
    <w:rsid w:val="00BC4CDF"/>
    <w:rsid w:val="00C04E34"/>
    <w:rsid w:val="00E85294"/>
    <w:rsid w:val="00EE3398"/>
    <w:rsid w:val="00F0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638BE"/>
  <w15:chartTrackingRefBased/>
  <w15:docId w15:val="{43AD124E-0377-3F47-BAA1-13FA36D6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082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108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EE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Hoch</dc:creator>
  <cp:keywords/>
  <dc:description/>
  <cp:lastModifiedBy>Nele Hoch</cp:lastModifiedBy>
  <cp:revision>4</cp:revision>
  <dcterms:created xsi:type="dcterms:W3CDTF">2024-01-17T10:37:00Z</dcterms:created>
  <dcterms:modified xsi:type="dcterms:W3CDTF">2024-01-17T10:37:00Z</dcterms:modified>
</cp:coreProperties>
</file>